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9" w:line="221" w:lineRule="auto"/>
        <w:ind w:left="2582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-36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共建</w:t>
      </w:r>
      <w:r>
        <w:rPr>
          <w:rFonts w:ascii="宋体" w:hAnsi="宋体" w:eastAsia="宋体" w:cs="宋体"/>
          <w:spacing w:val="-35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-36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·共享</w:t>
      </w:r>
      <w:r>
        <w:rPr>
          <w:rFonts w:ascii="宋体" w:hAnsi="宋体" w:eastAsia="宋体" w:cs="宋体"/>
          <w:spacing w:val="-36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-36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·共生</w:t>
      </w:r>
    </w:p>
    <w:p>
      <w:pPr>
        <w:spacing w:before="368" w:line="179" w:lineRule="auto"/>
        <w:ind w:left="193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——扶沟县实验小学教育集团简介</w:t>
      </w:r>
    </w:p>
    <w:p>
      <w:pPr>
        <w:spacing w:before="256" w:line="227" w:lineRule="auto"/>
        <w:ind w:left="742"/>
        <w:rPr>
          <w:rFonts w:hint="default" w:ascii="黑体" w:hAnsi="黑体" w:eastAsia="黑体" w:cs="黑体"/>
          <w:spacing w:val="18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18"/>
          <w:sz w:val="31"/>
          <w:szCs w:val="31"/>
        </w:rPr>
        <w:t>一、</w:t>
      </w:r>
      <w:r>
        <w:rPr>
          <w:rFonts w:hint="eastAsia" w:ascii="黑体" w:hAnsi="黑体" w:eastAsia="黑体" w:cs="黑体"/>
          <w:spacing w:val="18"/>
          <w:sz w:val="31"/>
          <w:szCs w:val="31"/>
          <w:lang w:val="en-US" w:eastAsia="zh-CN"/>
        </w:rPr>
        <w:t>学校位置</w:t>
      </w:r>
    </w:p>
    <w:p>
      <w:pPr>
        <w:spacing w:before="101" w:line="228" w:lineRule="auto"/>
        <w:ind w:left="386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校本部</w:t>
      </w:r>
    </w:p>
    <w:p>
      <w:pPr>
        <w:spacing w:before="200" w:line="345" w:lineRule="auto"/>
        <w:ind w:left="101" w:firstLine="638"/>
        <w:jc w:val="both"/>
        <w:rPr>
          <w:rFonts w:hint="default" w:ascii="仿宋" w:hAnsi="仿宋" w:eastAsia="仿宋" w:cs="仿宋"/>
          <w:sz w:val="31"/>
          <w:szCs w:val="31"/>
          <w:lang w:val="en"/>
        </w:rPr>
      </w:pPr>
      <w:r>
        <w:rPr>
          <w:rFonts w:ascii="仿宋" w:hAnsi="仿宋" w:eastAsia="仿宋" w:cs="仿宋"/>
          <w:spacing w:val="4"/>
          <w:sz w:val="31"/>
          <w:szCs w:val="31"/>
        </w:rPr>
        <w:t>校本部即扶沟县实验小学老校区，位于扶沟县文化路</w:t>
      </w:r>
      <w:r>
        <w:rPr>
          <w:rFonts w:ascii="仿宋" w:hAnsi="仿宋" w:eastAsia="仿宋" w:cs="仿宋"/>
          <w:spacing w:val="3"/>
          <w:sz w:val="31"/>
          <w:szCs w:val="31"/>
        </w:rPr>
        <w:t>西段</w:t>
      </w:r>
      <w:r>
        <w:rPr>
          <w:rFonts w:ascii="仿宋" w:hAnsi="仿宋" w:eastAsia="仿宋" w:cs="仿宋"/>
          <w:spacing w:val="8"/>
          <w:sz w:val="31"/>
          <w:szCs w:val="31"/>
        </w:rPr>
        <w:t>金海花苑小区东临。原名马家厂小学，2011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年迁新址，更名</w:t>
      </w:r>
      <w:r>
        <w:rPr>
          <w:rFonts w:hint="default" w:ascii="仿宋" w:hAnsi="仿宋" w:eastAsia="仿宋" w:cs="仿宋"/>
          <w:spacing w:val="8"/>
          <w:sz w:val="31"/>
          <w:szCs w:val="31"/>
          <w:lang w:val="en"/>
        </w:rPr>
        <w:t>s</w:t>
      </w:r>
      <w:bookmarkStart w:id="0" w:name="_GoBack"/>
      <w:bookmarkEnd w:id="0"/>
    </w:p>
    <w:p>
      <w:pPr>
        <w:spacing w:before="1" w:line="221" w:lineRule="auto"/>
        <w:ind w:left="10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为扶沟县实验小学。学校占地30亩，34个教</w:t>
      </w:r>
      <w:r>
        <w:rPr>
          <w:rFonts w:ascii="仿宋" w:hAnsi="仿宋" w:eastAsia="仿宋" w:cs="仿宋"/>
          <w:spacing w:val="4"/>
          <w:sz w:val="31"/>
          <w:szCs w:val="31"/>
        </w:rPr>
        <w:t>学班。</w:t>
      </w:r>
    </w:p>
    <w:p>
      <w:pPr>
        <w:pStyle w:val="2"/>
        <w:spacing w:line="346" w:lineRule="auto"/>
      </w:pPr>
    </w:p>
    <w:p>
      <w:pPr>
        <w:pStyle w:val="2"/>
        <w:spacing w:line="343" w:lineRule="auto"/>
        <w:jc w:val="center"/>
        <w:rPr>
          <w:rFonts w:ascii="黑体" w:hAnsi="黑体" w:eastAsia="黑体" w:cs="黑体"/>
          <w:sz w:val="30"/>
          <w:szCs w:val="30"/>
        </w:rPr>
      </w:pPr>
      <w: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page">
                  <wp:posOffset>3534410</wp:posOffset>
                </wp:positionH>
                <wp:positionV relativeFrom="page">
                  <wp:posOffset>9970770</wp:posOffset>
                </wp:positionV>
                <wp:extent cx="495935" cy="154940"/>
                <wp:effectExtent l="0" t="0" r="0" b="0"/>
                <wp:wrapNone/>
                <wp:docPr id="43" name="文本框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495935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03" w:lineRule="exact"/>
                              <w:ind w:left="20"/>
                              <w:rPr>
                                <w:rFonts w:ascii="宋体" w:hAnsi="宋体" w:eastAsia="宋体" w:cs="宋体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  <w:r>
                              <w:rPr>
                                <w:rFonts w:ascii="宋体" w:hAnsi="宋体" w:eastAsia="宋体" w:cs="宋体"/>
                                <w:spacing w:val="3"/>
                                <w:position w:val="-5"/>
                                <w:sz w:val="30"/>
                                <w:szCs w:val="30"/>
                              </w:rPr>
                              <w:t xml:space="preserve">   </w:t>
                            </w: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true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8.3pt;margin-top:785.1pt;height:12.2pt;width:39.05pt;mso-position-horizontal-relative:page;mso-position-vertical-relative:page;z-index:251664384;mso-width-relative:page;mso-height-relative:page;" filled="f" stroked="f" coordsize="21600,21600" o:allowincell="f" o:gfxdata="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BYAAABkcnMvUEsBAhQA&#10;FAAAAAgAh07iQBDaxhXbAAAADQEAAA8AAAAAAAAAAQAgAAAAOAAAAGRycy9kb3ducmV2LnhtbFBL&#10;AQIUABQAAAAIAIdO4kBID4RwpAEAACsDAAAOAAAAAAAAAAEAIAAAAEABAABkcnMvZTJvRG9jLnht&#10;bFBLBQYAAAAABgAGAFkBAABW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03" w:lineRule="exact"/>
                        <w:ind w:left="20"/>
                        <w:rPr>
                          <w:rFonts w:ascii="宋体" w:hAnsi="宋体" w:eastAsia="宋体" w:cs="宋体"/>
                          <w:sz w:val="30"/>
                          <w:szCs w:val="30"/>
                        </w:rPr>
                      </w:pP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  <w:r>
                        <w:rPr>
                          <w:rFonts w:ascii="宋体" w:hAnsi="宋体" w:eastAsia="宋体" w:cs="宋体"/>
                          <w:spacing w:val="3"/>
                          <w:position w:val="-5"/>
                          <w:sz w:val="30"/>
                          <w:szCs w:val="30"/>
                        </w:rPr>
                        <w:t xml:space="preserve">   </w:t>
                      </w: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 w:cs="黑体"/>
          <w:spacing w:val="-3"/>
          <w:sz w:val="30"/>
          <w:szCs w:val="30"/>
        </w:rPr>
        <w:t>金海路校区</w:t>
      </w:r>
    </w:p>
    <w:p>
      <w:pPr>
        <w:spacing w:before="291" w:line="346" w:lineRule="auto"/>
        <w:ind w:left="98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金海路校区位于扶沟县金海路西侧规划路南侧。2016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年，</w:t>
      </w:r>
      <w:r>
        <w:rPr>
          <w:rFonts w:ascii="仿宋" w:hAnsi="仿宋" w:eastAsia="仿宋" w:cs="仿宋"/>
          <w:spacing w:val="9"/>
          <w:sz w:val="31"/>
          <w:szCs w:val="31"/>
        </w:rPr>
        <w:t>教体局把新建的明德小学设立为实验小学金海路校</w:t>
      </w:r>
      <w:r>
        <w:rPr>
          <w:rFonts w:ascii="仿宋" w:hAnsi="仿宋" w:eastAsia="仿宋" w:cs="仿宋"/>
          <w:spacing w:val="8"/>
          <w:sz w:val="31"/>
          <w:szCs w:val="31"/>
        </w:rPr>
        <w:t>区。2017</w:t>
      </w:r>
    </w:p>
    <w:p>
      <w:pPr>
        <w:spacing w:before="1" w:line="221" w:lineRule="auto"/>
        <w:ind w:left="102"/>
      </w:pPr>
      <w:r>
        <w:rPr>
          <w:rFonts w:ascii="仿宋" w:hAnsi="仿宋" w:eastAsia="仿宋" w:cs="仿宋"/>
          <w:spacing w:val="-3"/>
          <w:sz w:val="31"/>
          <w:szCs w:val="31"/>
        </w:rPr>
        <w:t>年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9月</w:t>
      </w:r>
      <w:r>
        <w:rPr>
          <w:rFonts w:hint="eastAsia" w:ascii="仿宋" w:hAnsi="仿宋" w:eastAsia="仿宋" w:cs="仿宋"/>
          <w:spacing w:val="-41"/>
          <w:sz w:val="31"/>
          <w:szCs w:val="31"/>
          <w:lang w:val="en-US" w:eastAsia="zh-CN"/>
        </w:rPr>
        <w:t>1</w:t>
      </w:r>
      <w:r>
        <w:rPr>
          <w:rFonts w:ascii="仿宋" w:hAnsi="仿宋" w:eastAsia="仿宋" w:cs="仿宋"/>
          <w:spacing w:val="-3"/>
          <w:sz w:val="31"/>
          <w:szCs w:val="31"/>
        </w:rPr>
        <w:t>日正式投入使用。</w:t>
      </w:r>
      <w:r>
        <w:rPr>
          <w:rFonts w:ascii="仿宋" w:hAnsi="仿宋" w:eastAsia="仿宋" w:cs="仿宋"/>
          <w:spacing w:val="-9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学校占地30亩，3</w:t>
      </w:r>
      <w:r>
        <w:rPr>
          <w:rFonts w:hint="eastAsia" w:ascii="仿宋" w:hAnsi="仿宋" w:eastAsia="仿宋" w:cs="仿宋"/>
          <w:spacing w:val="-3"/>
          <w:sz w:val="31"/>
          <w:szCs w:val="31"/>
          <w:lang w:val="en-US" w:eastAsia="zh-CN"/>
        </w:rPr>
        <w:t>7</w:t>
      </w:r>
      <w:r>
        <w:rPr>
          <w:rFonts w:ascii="仿宋" w:hAnsi="仿宋" w:eastAsia="仿宋" w:cs="仿宋"/>
          <w:spacing w:val="-3"/>
          <w:sz w:val="31"/>
          <w:szCs w:val="31"/>
        </w:rPr>
        <w:t>个教学班。</w:t>
      </w:r>
    </w:p>
    <w:p>
      <w:pPr>
        <w:pStyle w:val="2"/>
        <w:spacing w:line="343" w:lineRule="auto"/>
      </w:pPr>
      <w: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page">
                  <wp:posOffset>3534410</wp:posOffset>
                </wp:positionH>
                <wp:positionV relativeFrom="page">
                  <wp:posOffset>9970770</wp:posOffset>
                </wp:positionV>
                <wp:extent cx="495935" cy="154940"/>
                <wp:effectExtent l="0" t="0" r="0" b="0"/>
                <wp:wrapNone/>
                <wp:docPr id="48" name="文本框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495935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03" w:lineRule="exact"/>
                              <w:ind w:left="20"/>
                              <w:rPr>
                                <w:rFonts w:ascii="宋体" w:hAnsi="宋体" w:eastAsia="宋体" w:cs="宋体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  <w:r>
                              <w:rPr>
                                <w:rFonts w:ascii="宋体" w:hAnsi="宋体" w:eastAsia="宋体" w:cs="宋体"/>
                                <w:spacing w:val="3"/>
                                <w:position w:val="-5"/>
                                <w:sz w:val="30"/>
                                <w:szCs w:val="30"/>
                              </w:rPr>
                              <w:t xml:space="preserve">   </w:t>
                            </w: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true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8.3pt;margin-top:785.1pt;height:12.2pt;width:39.05pt;mso-position-horizontal-relative:page;mso-position-vertical-relative:page;z-index:251665408;mso-width-relative:page;mso-height-relative:page;" filled="f" stroked="f" coordsize="21600,21600" o:allowincell="f" o:gfxdata="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FgAAAGRycy9QSwECFAAU&#10;AAAACACHTuJAENrGFdsAAAANAQAADwAAAAAAAAABACAAAAA4AAAAZHJzL2Rvd25yZXYueG1sUEsB&#10;AhQAFAAAAAgAh07iQODkwYejAQAAKwMAAA4AAAAAAAAAAQAgAAAAQAEAAGRycy9lMm9Eb2MueG1s&#10;UEsFBgAAAAAGAAYAWQEAAFU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03" w:lineRule="exact"/>
                        <w:ind w:left="20"/>
                        <w:rPr>
                          <w:rFonts w:ascii="宋体" w:hAnsi="宋体" w:eastAsia="宋体" w:cs="宋体"/>
                          <w:sz w:val="30"/>
                          <w:szCs w:val="30"/>
                        </w:rPr>
                      </w:pP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  <w:r>
                        <w:rPr>
                          <w:rFonts w:ascii="宋体" w:hAnsi="宋体" w:eastAsia="宋体" w:cs="宋体"/>
                          <w:spacing w:val="3"/>
                          <w:position w:val="-5"/>
                          <w:sz w:val="30"/>
                          <w:szCs w:val="30"/>
                        </w:rPr>
                        <w:t xml:space="preserve">   </w:t>
                      </w: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98" w:line="222" w:lineRule="auto"/>
        <w:ind w:left="374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-4"/>
          <w:sz w:val="30"/>
          <w:szCs w:val="30"/>
        </w:rPr>
        <w:t>郑关校区</w:t>
      </w:r>
    </w:p>
    <w:p>
      <w:pPr>
        <w:spacing w:before="291" w:line="220" w:lineRule="auto"/>
        <w:ind w:left="7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郑关校区位于扶沟县城郊乡郑关行政村。2015年9月，</w:t>
      </w:r>
    </w:p>
    <w:p>
      <w:pPr>
        <w:spacing w:before="211" w:line="345" w:lineRule="auto"/>
        <w:ind w:left="102" w:right="89" w:firstLine="6"/>
        <w:rPr>
          <w:rFonts w:ascii="仿宋" w:hAnsi="仿宋" w:eastAsia="仿宋" w:cs="仿宋"/>
          <w:spacing w:val="2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为了推进区域教育均衡发展，有效缓解城区大班额问题，扶沟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县教体局做出了实验小学集团化办学的规划，把原城郊乡郑关</w:t>
      </w:r>
      <w:r>
        <w:rPr>
          <w:rFonts w:ascii="仿宋" w:hAnsi="仿宋" w:eastAsia="仿宋" w:cs="仿宋"/>
          <w:spacing w:val="2"/>
          <w:sz w:val="31"/>
          <w:szCs w:val="31"/>
        </w:rPr>
        <w:t>小学设立为实验小学郑关校区。学校占地9亩，13个教学班。</w:t>
      </w:r>
    </w:p>
    <w:p>
      <w:pPr>
        <w:tabs>
          <w:tab w:val="right" w:pos="8679"/>
        </w:tabs>
        <w:spacing w:line="220" w:lineRule="auto"/>
        <w:jc w:val="both"/>
        <w:rPr>
          <w:rFonts w:hint="eastAsia" w:ascii="仿宋" w:hAnsi="仿宋" w:eastAsia="仿宋" w:cs="仿宋"/>
          <w:spacing w:val="2"/>
          <w:sz w:val="31"/>
          <w:szCs w:val="31"/>
          <w:lang w:val="en-US" w:eastAsia="zh-CN"/>
        </w:rPr>
      </w:pPr>
    </w:p>
    <w:p>
      <w:pPr>
        <w:spacing w:before="98" w:line="222" w:lineRule="auto"/>
        <w:jc w:val="center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-3"/>
          <w:sz w:val="30"/>
          <w:szCs w:val="30"/>
        </w:rPr>
        <w:t>金塔路校区</w:t>
      </w:r>
    </w:p>
    <w:p>
      <w:pPr>
        <w:spacing w:before="290" w:line="346" w:lineRule="auto"/>
        <w:ind w:left="111" w:firstLine="63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扶沟县金塔路小学位于洧水路西段翰林佳苑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100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米路南，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2021年</w:t>
      </w:r>
      <w:r>
        <w:rPr>
          <w:rFonts w:ascii="仿宋" w:hAnsi="仿宋" w:eastAsia="仿宋" w:cs="仿宋"/>
          <w:spacing w:val="-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9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月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1日投入使用。学校占地面积</w:t>
      </w:r>
      <w:r>
        <w:rPr>
          <w:rFonts w:ascii="仿宋" w:hAnsi="仿宋" w:eastAsia="仿宋" w:cs="仿宋"/>
          <w:spacing w:val="-8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52亩，建筑面积</w:t>
      </w:r>
      <w:r>
        <w:rPr>
          <w:rFonts w:ascii="仿宋" w:hAnsi="仿宋" w:eastAsia="仿宋" w:cs="仿宋"/>
          <w:spacing w:val="-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18000</w:t>
      </w:r>
    </w:p>
    <w:p>
      <w:pPr>
        <w:spacing w:line="222" w:lineRule="auto"/>
        <w:ind w:left="10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平方米，规模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48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个教学班。</w:t>
      </w:r>
    </w:p>
    <w:p>
      <w:pPr>
        <w:spacing w:before="256" w:line="227" w:lineRule="auto"/>
        <w:rPr>
          <w:rFonts w:ascii="黑体" w:hAnsi="黑体" w:eastAsia="黑体" w:cs="黑体"/>
          <w:spacing w:val="18"/>
          <w:sz w:val="31"/>
          <w:szCs w:val="31"/>
        </w:rPr>
      </w:pPr>
    </w:p>
    <w:p>
      <w:pPr>
        <w:spacing w:before="256" w:line="227" w:lineRule="auto"/>
        <w:ind w:left="742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18"/>
          <w:sz w:val="31"/>
          <w:szCs w:val="31"/>
          <w:lang w:val="en-US" w:eastAsia="zh-CN"/>
        </w:rPr>
        <w:t>二、办学规模</w:t>
      </w:r>
      <w:r>
        <w:rPr>
          <w:rFonts w:ascii="黑体" w:hAnsi="黑体" w:eastAsia="黑体" w:cs="黑体"/>
          <w:spacing w:val="18"/>
          <w:sz w:val="31"/>
          <w:szCs w:val="31"/>
        </w:rPr>
        <w:t>——十年“一校四区”</w:t>
      </w:r>
    </w:p>
    <w:p>
      <w:pPr>
        <w:spacing w:before="205" w:line="345" w:lineRule="auto"/>
        <w:ind w:left="100" w:right="1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扶沟县实验小学位于扶沟县城郊乡马家厂村。原名马家厂</w:t>
      </w:r>
      <w:r>
        <w:rPr>
          <w:rFonts w:ascii="仿宋" w:hAnsi="仿宋" w:eastAsia="仿宋" w:cs="仿宋"/>
          <w:spacing w:val="9"/>
          <w:sz w:val="31"/>
          <w:szCs w:val="31"/>
        </w:rPr>
        <w:t>小学，2011年迁址新建，更名为扶沟县实验小学。201</w:t>
      </w:r>
      <w:r>
        <w:rPr>
          <w:rFonts w:ascii="仿宋" w:hAnsi="仿宋" w:eastAsia="仿宋" w:cs="仿宋"/>
          <w:spacing w:val="8"/>
          <w:sz w:val="31"/>
          <w:szCs w:val="31"/>
        </w:rPr>
        <w:t>5年9</w:t>
      </w:r>
      <w:r>
        <w:rPr>
          <w:rFonts w:ascii="仿宋" w:hAnsi="仿宋" w:eastAsia="仿宋" w:cs="仿宋"/>
          <w:spacing w:val="6"/>
          <w:sz w:val="31"/>
          <w:szCs w:val="31"/>
        </w:rPr>
        <w:t>月，为了推进区域教育均衡发展，有效缓解城区大班额问题，</w:t>
      </w:r>
      <w:r>
        <w:rPr>
          <w:rFonts w:ascii="仿宋" w:hAnsi="仿宋" w:eastAsia="仿宋" w:cs="仿宋"/>
          <w:spacing w:val="4"/>
          <w:sz w:val="31"/>
          <w:szCs w:val="31"/>
        </w:rPr>
        <w:t>扶沟县教体局做出了实验小学集团化办学的规划，把原城郊乡</w:t>
      </w:r>
      <w:r>
        <w:rPr>
          <w:rFonts w:ascii="仿宋" w:hAnsi="仿宋" w:eastAsia="仿宋" w:cs="仿宋"/>
          <w:spacing w:val="11"/>
          <w:sz w:val="31"/>
          <w:szCs w:val="31"/>
        </w:rPr>
        <w:t>郑关小学设立为实验小学郑关校区。2016年，教体局把新建</w:t>
      </w:r>
      <w:r>
        <w:rPr>
          <w:rFonts w:ascii="仿宋" w:hAnsi="仿宋" w:eastAsia="仿宋" w:cs="仿宋"/>
          <w:spacing w:val="4"/>
          <w:sz w:val="31"/>
          <w:szCs w:val="31"/>
        </w:rPr>
        <w:t>的明德小学设立为实验小学金海路校区，2017年9月1日正式投入使用。基于扶沟县实验小学集团化办学效果显著，2021</w:t>
      </w:r>
      <w:r>
        <w:rPr>
          <w:rFonts w:ascii="仿宋" w:hAnsi="仿宋" w:eastAsia="仿宋" w:cs="仿宋"/>
          <w:spacing w:val="2"/>
          <w:sz w:val="31"/>
          <w:szCs w:val="31"/>
        </w:rPr>
        <w:t>年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8月，教体局又把新建金塔路小学被作为扶沟县实验小学的</w:t>
      </w:r>
    </w:p>
    <w:p>
      <w:pPr>
        <w:spacing w:before="1" w:line="221" w:lineRule="auto"/>
        <w:ind w:left="1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第四个分校，集团形成“一校四区”</w:t>
      </w:r>
      <w:r>
        <w:rPr>
          <w:rFonts w:ascii="仿宋" w:hAnsi="仿宋" w:eastAsia="仿宋" w:cs="仿宋"/>
          <w:spacing w:val="-1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的格局。</w:t>
      </w:r>
    </w:p>
    <w:p>
      <w:pPr>
        <w:spacing w:before="209" w:line="345" w:lineRule="auto"/>
        <w:ind w:left="123" w:firstLine="67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目前，</w:t>
      </w:r>
      <w:r>
        <w:rPr>
          <w:rFonts w:ascii="仿宋" w:hAnsi="仿宋" w:eastAsia="仿宋" w:cs="仿宋"/>
          <w:spacing w:val="-8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四校区1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29</w:t>
      </w:r>
      <w:r>
        <w:rPr>
          <w:rFonts w:ascii="仿宋" w:hAnsi="仿宋" w:eastAsia="仿宋" w:cs="仿宋"/>
          <w:sz w:val="31"/>
          <w:szCs w:val="31"/>
        </w:rPr>
        <w:t>个教学班，在校学生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8552</w:t>
      </w:r>
      <w:r>
        <w:rPr>
          <w:rFonts w:ascii="仿宋" w:hAnsi="仿宋" w:eastAsia="仿宋" w:cs="仿宋"/>
          <w:sz w:val="31"/>
          <w:szCs w:val="31"/>
        </w:rPr>
        <w:t>人，教职工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392</w:t>
      </w:r>
      <w:r>
        <w:rPr>
          <w:rFonts w:ascii="仿宋" w:hAnsi="仿宋" w:eastAsia="仿宋" w:cs="仿宋"/>
          <w:spacing w:val="4"/>
          <w:sz w:val="31"/>
          <w:szCs w:val="31"/>
        </w:rPr>
        <w:t>人。学校在编教师高学历比例100%，拥有</w:t>
      </w:r>
      <w:r>
        <w:rPr>
          <w:rFonts w:ascii="仿宋" w:hAnsi="仿宋" w:eastAsia="仿宋" w:cs="仿宋"/>
          <w:spacing w:val="3"/>
          <w:sz w:val="31"/>
          <w:szCs w:val="31"/>
        </w:rPr>
        <w:t>一支师德高尚、</w:t>
      </w:r>
    </w:p>
    <w:p>
      <w:pPr>
        <w:spacing w:before="1" w:line="222" w:lineRule="auto"/>
        <w:ind w:left="1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业务精湛的科研型教师队伍。</w:t>
      </w:r>
    </w:p>
    <w:p>
      <w:pPr>
        <w:spacing w:before="205" w:line="226" w:lineRule="auto"/>
        <w:ind w:left="742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8"/>
          <w:sz w:val="31"/>
          <w:szCs w:val="31"/>
          <w:lang w:val="en-US" w:eastAsia="zh-CN"/>
        </w:rPr>
        <w:t>三</w:t>
      </w:r>
      <w:r>
        <w:rPr>
          <w:rFonts w:ascii="黑体" w:hAnsi="黑体" w:eastAsia="黑体" w:cs="黑体"/>
          <w:spacing w:val="8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8"/>
          <w:sz w:val="31"/>
          <w:szCs w:val="31"/>
          <w:lang w:val="en-US" w:eastAsia="zh-CN"/>
        </w:rPr>
        <w:t>办学宗旨</w:t>
      </w:r>
      <w:r>
        <w:rPr>
          <w:rFonts w:ascii="黑体" w:hAnsi="黑体" w:eastAsia="黑体" w:cs="黑体"/>
          <w:spacing w:val="8"/>
          <w:sz w:val="31"/>
          <w:szCs w:val="31"/>
        </w:rPr>
        <w:t>——紧密型教育集团</w:t>
      </w:r>
    </w:p>
    <w:p>
      <w:pPr>
        <w:spacing w:before="206" w:line="345" w:lineRule="auto"/>
        <w:ind w:left="108" w:right="13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学校采用“一校四区三统一”的紧密型集团化办学模式，</w:t>
      </w:r>
      <w:r>
        <w:rPr>
          <w:rFonts w:ascii="仿宋" w:hAnsi="仿宋" w:eastAsia="仿宋" w:cs="仿宋"/>
          <w:spacing w:val="4"/>
          <w:sz w:val="31"/>
          <w:szCs w:val="31"/>
        </w:rPr>
        <w:t>即一个办学理念，一个领导班子，一支教师队伍，统一工作计划、统一队伍布局、统一资源调配，四校区的各项工作同步开</w:t>
      </w:r>
    </w:p>
    <w:p>
      <w:pPr>
        <w:spacing w:line="221" w:lineRule="auto"/>
        <w:ind w:left="1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展，全方位保障四校区共同成长。</w:t>
      </w:r>
    </w:p>
    <w:p>
      <w:pPr>
        <w:spacing w:before="206" w:line="345" w:lineRule="auto"/>
        <w:ind w:left="108" w:right="13" w:firstLine="647"/>
        <w:jc w:val="both"/>
        <w:rPr>
          <w:rFonts w:ascii="仿宋" w:hAnsi="仿宋" w:eastAsia="仿宋" w:cs="仿宋"/>
          <w:spacing w:val="3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学校确立了“为党育人，为国育才”的育人目标，“五育</w:t>
      </w:r>
    </w:p>
    <w:p>
      <w:pPr>
        <w:spacing w:before="206" w:line="345" w:lineRule="auto"/>
        <w:ind w:right="13"/>
        <w:jc w:val="both"/>
        <w:rPr>
          <w:rFonts w:ascii="仿宋" w:hAnsi="仿宋" w:eastAsia="仿宋" w:cs="仿宋"/>
          <w:spacing w:val="3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并举，培根铸魂”的育人理念，“学生喜欢，教师幸福，社会</w:t>
      </w:r>
      <w:r>
        <w:rPr>
          <w:rFonts w:ascii="仿宋" w:hAnsi="仿宋" w:eastAsia="仿宋" w:cs="仿宋"/>
          <w:spacing w:val="3"/>
          <w:sz w:val="31"/>
          <w:szCs w:val="31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3534410</wp:posOffset>
                </wp:positionH>
                <wp:positionV relativeFrom="page">
                  <wp:posOffset>9970770</wp:posOffset>
                </wp:positionV>
                <wp:extent cx="495935" cy="15494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495935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03" w:lineRule="exact"/>
                              <w:ind w:left="20"/>
                              <w:rPr>
                                <w:rFonts w:ascii="宋体" w:hAnsi="宋体" w:eastAsia="宋体" w:cs="宋体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  <w:r>
                              <w:rPr>
                                <w:rFonts w:ascii="宋体" w:hAnsi="宋体" w:eastAsia="宋体" w:cs="宋体"/>
                                <w:spacing w:val="3"/>
                                <w:position w:val="-5"/>
                                <w:sz w:val="30"/>
                                <w:szCs w:val="30"/>
                              </w:rPr>
                              <w:t xml:space="preserve">   </w:t>
                            </w: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true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8.3pt;margin-top:785.1pt;height:12.2pt;width:39.05pt;mso-position-horizontal-relative:page;mso-position-vertical-relative:page;z-index:251659264;mso-width-relative:page;mso-height-relative:page;" filled="f" stroked="f" coordsize="21600,21600" o:allowincell="f" o:gfxdata="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WAAAAZHJzL1BLAQIUABQA&#10;AAAIAIdO4kAQ2sYV2wAAAA0BAAAPAAAAAAAAAAEAIAAAADgAAABkcnMvZG93bnJldi54bWxQSwEC&#10;FAAUAAAACACHTuJAIPeM0qIBAAApAwAADgAAAAAAAAABACAAAABAAQAAZHJzL2Uyb0RvYy54bWxQ&#10;SwUGAAAAAAYABgBZAQAAVA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03" w:lineRule="exact"/>
                        <w:ind w:left="20"/>
                        <w:rPr>
                          <w:rFonts w:ascii="宋体" w:hAnsi="宋体" w:eastAsia="宋体" w:cs="宋体"/>
                          <w:sz w:val="30"/>
                          <w:szCs w:val="30"/>
                        </w:rPr>
                      </w:pP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  <w:r>
                        <w:rPr>
                          <w:rFonts w:ascii="宋体" w:hAnsi="宋体" w:eastAsia="宋体" w:cs="宋体"/>
                          <w:spacing w:val="3"/>
                          <w:position w:val="-5"/>
                          <w:sz w:val="30"/>
                          <w:szCs w:val="30"/>
                        </w:rPr>
                        <w:t xml:space="preserve">   </w:t>
                      </w: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" w:hAnsi="仿宋" w:eastAsia="仿宋" w:cs="仿宋"/>
          <w:spacing w:val="3"/>
          <w:sz w:val="31"/>
          <w:szCs w:val="31"/>
        </w:rPr>
        <w:t>满意”的办学目标，“幸福管理”的管理理念，目标是培养老师的幸福感， 以此成就学生的快乐学习。学校以 “ 三条主线”管理，体现学校的幸福管理理念，德育管理，抓常规，促养成；教学管理，抓教研，促发展；幸福管理，抓活动，保（可持续发展的）动力。</w:t>
      </w:r>
    </w:p>
    <w:p>
      <w:pPr>
        <w:spacing w:before="203" w:line="226" w:lineRule="auto"/>
        <w:ind w:left="743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9"/>
          <w:sz w:val="31"/>
          <w:szCs w:val="31"/>
          <w:lang w:val="en-US" w:eastAsia="zh-CN"/>
        </w:rPr>
        <w:t>四</w:t>
      </w:r>
      <w:r>
        <w:rPr>
          <w:rFonts w:ascii="黑体" w:hAnsi="黑体" w:eastAsia="黑体" w:cs="黑体"/>
          <w:spacing w:val="9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9"/>
          <w:sz w:val="31"/>
          <w:szCs w:val="31"/>
          <w:lang w:val="en-US" w:eastAsia="zh-CN"/>
        </w:rPr>
        <w:t>办学</w:t>
      </w:r>
      <w:r>
        <w:rPr>
          <w:rFonts w:ascii="黑体" w:hAnsi="黑体" w:eastAsia="黑体" w:cs="黑体"/>
          <w:spacing w:val="9"/>
          <w:sz w:val="31"/>
          <w:szCs w:val="31"/>
        </w:rPr>
        <w:t>特色——信息化环境下的扁平化治理</w:t>
      </w:r>
    </w:p>
    <w:p>
      <w:pPr>
        <w:spacing w:before="198" w:line="228" w:lineRule="auto"/>
        <w:ind w:left="75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1.改革治理体系——创新扁平化治理</w:t>
      </w:r>
    </w:p>
    <w:p>
      <w:pPr>
        <w:spacing w:before="205" w:line="345" w:lineRule="auto"/>
        <w:ind w:left="98" w:right="289" w:firstLine="64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扶沟县实验小学以扁平化治理的管理架构精简了行政架</w:t>
      </w:r>
      <w:r>
        <w:rPr>
          <w:rFonts w:ascii="仿宋" w:hAnsi="仿宋" w:eastAsia="仿宋" w:cs="仿宋"/>
          <w:spacing w:val="4"/>
          <w:sz w:val="31"/>
          <w:szCs w:val="31"/>
        </w:rPr>
        <w:t>构，实现了民主管理，并实现了学校的教师自治。架构以项目管理为平台，以教师的业务能力和教学业绩为核心。学校所有的管理工作均是“我的地盘我做主”，管理负责人来自于各个方面的优秀人才，参与和审核学校的各项决策，修订学校的量化考核标准。学校的各种工作都是由教师们自我管理，每人的负责年限是一年。从而从根本上改革了管理体制，激活了教师</w:t>
      </w:r>
      <w:r>
        <w:rPr>
          <w:rFonts w:ascii="仿宋" w:hAnsi="仿宋" w:eastAsia="仿宋" w:cs="仿宋"/>
          <w:spacing w:val="1"/>
          <w:sz w:val="31"/>
          <w:szCs w:val="31"/>
        </w:rPr>
        <w:t>队伍的活力。</w:t>
      </w:r>
    </w:p>
    <w:p>
      <w:pPr>
        <w:spacing w:before="204" w:line="227" w:lineRule="auto"/>
        <w:ind w:left="7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2.运用技术提升治理能力——信息化学校</w:t>
      </w:r>
      <w:r>
        <w:rPr>
          <w:rFonts w:ascii="仿宋" w:hAnsi="仿宋" w:eastAsia="仿宋" w:cs="仿宋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管理</w:t>
      </w:r>
    </w:p>
    <w:p>
      <w:pPr>
        <w:spacing w:before="205" w:line="345" w:lineRule="auto"/>
        <w:ind w:left="100" w:right="13" w:firstLine="644"/>
        <w:rPr>
          <w:rFonts w:ascii="仿宋" w:hAnsi="仿宋" w:eastAsia="仿宋" w:cs="仿宋"/>
          <w:spacing w:val="4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学校充分运用教育信息化为抓手保障集团学校规范管理。学校除了整校推进全面提升全校教师的信息化应用能力外，学校基于企业微信平台, 自主研发了“互联网+教育”的现代化管理平台——云管理，包含云党建、云教务、云家校、云文化、云德育五大版块。学校日常所有工作，如：请假审批、考勤、教学巡查、材料上交、德育检查、教研管理、任务通知、作业教案检查、等均能通过“云管理”平台实现 “数据实时录入，评价即时反馈，平台智能分析，自动个性推送”，彻底变感</w:t>
      </w:r>
      <w:r>
        <w:rPr>
          <w:rFonts w:ascii="仿宋" w:hAnsi="仿宋" w:eastAsia="仿宋" w:cs="仿宋"/>
          <w:spacing w:val="4"/>
          <w:sz w:val="31"/>
          <w:szCs w:val="31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page">
                  <wp:posOffset>3534410</wp:posOffset>
                </wp:positionH>
                <wp:positionV relativeFrom="page">
                  <wp:posOffset>9970770</wp:posOffset>
                </wp:positionV>
                <wp:extent cx="495935" cy="154940"/>
                <wp:effectExtent l="0" t="0" r="0" b="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495935" cy="15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03" w:lineRule="exact"/>
                              <w:ind w:left="20"/>
                              <w:rPr>
                                <w:rFonts w:ascii="宋体" w:hAnsi="宋体" w:eastAsia="宋体" w:cs="宋体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  <w:r>
                              <w:rPr>
                                <w:rFonts w:ascii="宋体" w:hAnsi="宋体" w:eastAsia="宋体" w:cs="宋体"/>
                                <w:spacing w:val="3"/>
                                <w:position w:val="-5"/>
                                <w:sz w:val="30"/>
                                <w:szCs w:val="30"/>
                              </w:rPr>
                              <w:t xml:space="preserve">   </w:t>
                            </w:r>
                            <w:r>
                              <w:rPr>
                                <w:rFonts w:ascii="宋体" w:hAnsi="宋体" w:eastAsia="宋体" w:cs="宋体"/>
                                <w:spacing w:val="-5"/>
                                <w:position w:val="-5"/>
                                <w:sz w:val="30"/>
                                <w:szCs w:val="30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true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8.3pt;margin-top:785.1pt;height:12.2pt;width:39.05pt;mso-position-horizontal-relative:page;mso-position-vertical-relative:page;z-index:251660288;mso-width-relative:page;mso-height-relative:page;" filled="f" stroked="f" coordsize="21600,21600" o:allowincell="f" o:gfxdata="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WAAAAZHJzL1BLAQIUABQA&#10;AAAIAIdO4kAQ2sYV2wAAAA0BAAAPAAAAAAAAAAEAIAAAADgAAABkcnMvZG93bnJldi54bWxQSwEC&#10;FAAUAAAACACHTuJACDyzCqIBAAApAwAADgAAAAAAAAABACAAAABAAQAAZHJzL2Uyb0RvYy54bWxQ&#10;SwUGAAAAAAYABgBZAQAAVA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03" w:lineRule="exact"/>
                        <w:ind w:left="20"/>
                        <w:rPr>
                          <w:rFonts w:ascii="宋体" w:hAnsi="宋体" w:eastAsia="宋体" w:cs="宋体"/>
                          <w:sz w:val="30"/>
                          <w:szCs w:val="30"/>
                        </w:rPr>
                      </w:pP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  <w:r>
                        <w:rPr>
                          <w:rFonts w:ascii="宋体" w:hAnsi="宋体" w:eastAsia="宋体" w:cs="宋体"/>
                          <w:spacing w:val="3"/>
                          <w:position w:val="-5"/>
                          <w:sz w:val="30"/>
                          <w:szCs w:val="30"/>
                        </w:rPr>
                        <w:t xml:space="preserve">   </w:t>
                      </w:r>
                      <w:r>
                        <w:rPr>
                          <w:rFonts w:ascii="宋体" w:hAnsi="宋体" w:eastAsia="宋体" w:cs="宋体"/>
                          <w:spacing w:val="-5"/>
                          <w:position w:val="-5"/>
                          <w:sz w:val="30"/>
                          <w:szCs w:val="30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" w:hAnsi="仿宋" w:eastAsia="仿宋" w:cs="仿宋"/>
          <w:spacing w:val="4"/>
          <w:sz w:val="31"/>
          <w:szCs w:val="31"/>
        </w:rPr>
        <w:t>性决策为数据决策，改结果评价为过程性帮助，有效弥补了传统信息流反馈层级多,反馈慢,容易失效的漏洞。</w:t>
      </w:r>
    </w:p>
    <w:p>
      <w:pPr>
        <w:spacing w:before="205" w:line="345" w:lineRule="auto"/>
        <w:ind w:left="100" w:right="13" w:firstLine="644"/>
        <w:rPr>
          <w:rFonts w:ascii="仿宋" w:hAnsi="仿宋" w:eastAsia="仿宋" w:cs="仿宋"/>
          <w:spacing w:val="4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通过信息化管理平台，学校教师的量化结果每天根据自己的工作情况实时更新，教师个性接收信息，督促而保护隐私，评价而保护尊严，让管理工作更及时、更高效，形成了更公开，更公正的现代学校治理文化。</w:t>
      </w:r>
    </w:p>
    <w:p>
      <w:pPr>
        <w:spacing w:before="204" w:line="227" w:lineRule="auto"/>
        <w:ind w:left="739"/>
        <w:rPr>
          <w:rFonts w:ascii="仿宋" w:hAnsi="仿宋" w:eastAsia="仿宋" w:cs="仿宋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仿宋" w:hAnsi="仿宋" w:eastAsia="仿宋" w:cs="仿宋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3.云德育展露头角——迎来“ 学生治校 ”新时代</w:t>
      </w:r>
    </w:p>
    <w:p>
      <w:pPr>
        <w:spacing w:before="207" w:line="345" w:lineRule="auto"/>
        <w:ind w:left="96" w:right="26" w:firstLine="63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基于学校实际情况和德育各项负责人需求，扶沟县实验小学借助简道云的开发功能，设计出了学生德育管理模块--云德育，利用云德育这个信息化平台，实现了“信息实时录入，结果即时反馈，数据平台承载，评价自动汇总”的功能。量化管</w:t>
      </w:r>
      <w:r>
        <w:rPr>
          <w:rFonts w:ascii="仿宋" w:hAnsi="仿宋" w:eastAsia="仿宋" w:cs="仿宋"/>
          <w:spacing w:val="7"/>
          <w:sz w:val="31"/>
          <w:szCs w:val="31"/>
        </w:rPr>
        <w:t>理的主体是学生，学生负责人把每天检查的卫生、行为规范、</w:t>
      </w:r>
      <w:r>
        <w:rPr>
          <w:rFonts w:ascii="仿宋" w:hAnsi="仿宋" w:eastAsia="仿宋" w:cs="仿宋"/>
          <w:spacing w:val="4"/>
          <w:sz w:val="31"/>
          <w:szCs w:val="31"/>
        </w:rPr>
        <w:t>两操通过简易操作的云平台上传云端，自动汇总的信息结果即时发送给班主任，让学生更自主、更有效的参与学校管理，做</w:t>
      </w:r>
      <w:r>
        <w:rPr>
          <w:rFonts w:ascii="仿宋" w:hAnsi="仿宋" w:eastAsia="仿宋" w:cs="仿宋"/>
          <w:spacing w:val="2"/>
          <w:sz w:val="31"/>
          <w:szCs w:val="31"/>
        </w:rPr>
        <w:t>学校的主人。</w:t>
      </w:r>
    </w:p>
    <w:p>
      <w:pPr>
        <w:spacing w:before="204" w:line="226" w:lineRule="auto"/>
        <w:ind w:left="7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4.五育并举，培根铸魂</w:t>
      </w:r>
    </w:p>
    <w:p>
      <w:pPr>
        <w:spacing w:before="200" w:line="346" w:lineRule="auto"/>
        <w:ind w:left="101" w:right="97" w:firstLine="654"/>
        <w:rPr>
          <w:rFonts w:ascii="仿宋" w:hAnsi="仿宋" w:eastAsia="仿宋" w:cs="仿宋"/>
          <w:spacing w:val="8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学校确立了“五育并举，培根铸魂”的育人理念，除开齐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开足国家课程和抓牢德育阵地外，把体育、美育、劳动教育放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在重要位置，积极打造器乐课程、社团课程、劳动课程等特色校本课程，以丰富的活动为载体，提升学生家国情怀、审美能</w:t>
      </w:r>
      <w:r>
        <w:rPr>
          <w:rFonts w:ascii="仿宋" w:hAnsi="仿宋" w:eastAsia="仿宋" w:cs="仿宋"/>
          <w:spacing w:val="8"/>
          <w:sz w:val="31"/>
          <w:szCs w:val="31"/>
        </w:rPr>
        <w:t>力和身体素质，促进学生全面发展。</w:t>
      </w:r>
    </w:p>
    <w:p>
      <w:pPr>
        <w:spacing w:before="205" w:line="228" w:lineRule="auto"/>
        <w:ind w:left="756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</w:rPr>
        <w:t>五</w:t>
      </w:r>
      <w:r>
        <w:rPr>
          <w:rFonts w:ascii="黑体" w:hAnsi="黑体" w:eastAsia="黑体" w:cs="黑体"/>
          <w:spacing w:val="4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</w:rPr>
        <w:t>获得</w:t>
      </w:r>
      <w:r>
        <w:rPr>
          <w:rFonts w:ascii="黑体" w:hAnsi="黑体" w:eastAsia="黑体" w:cs="黑体"/>
          <w:spacing w:val="4"/>
          <w:sz w:val="31"/>
          <w:szCs w:val="31"/>
        </w:rPr>
        <w:t>荣誉</w:t>
      </w:r>
    </w:p>
    <w:p>
      <w:pPr>
        <w:spacing w:before="205" w:line="345" w:lineRule="auto"/>
        <w:ind w:left="100" w:right="13" w:firstLine="644"/>
        <w:rPr>
          <w:rFonts w:ascii="仿宋" w:hAnsi="仿宋" w:eastAsia="仿宋" w:cs="仿宋"/>
          <w:spacing w:val="4"/>
          <w:sz w:val="31"/>
          <w:szCs w:val="31"/>
        </w:rPr>
      </w:pPr>
      <w:r>
        <w:rPr>
          <w:rFonts w:hint="eastAsia" w:ascii="仿宋" w:hAnsi="仿宋" w:eastAsia="仿宋" w:cs="仿宋"/>
          <w:spacing w:val="4"/>
          <w:sz w:val="31"/>
          <w:szCs w:val="31"/>
          <w:lang w:val="en-US" w:eastAsia="zh-CN"/>
        </w:rPr>
        <w:t>学校</w:t>
      </w:r>
      <w:r>
        <w:rPr>
          <w:rFonts w:hint="eastAsia" w:ascii="仿宋" w:hAnsi="仿宋" w:eastAsia="仿宋" w:cs="仿宋"/>
          <w:spacing w:val="4"/>
          <w:sz w:val="31"/>
          <w:szCs w:val="31"/>
        </w:rPr>
        <w:t>先后荣获：第一批全国体育工作示范学校、全国国防教育示范学校、全国红领巾中队、河南省文明校园、河南省义务教育标准化管理示范校、河南省优质教育集团、河南省五育并举实验校、河南省数字化转型典型案例学校、河南省信息化教研改革实验校、省师德建设先进学校、省信息化示范校、河南省数字标杆校、河南省人工智能校、省平安校园、市新课改先进单位、市基础教育教研先进单位、周口师范学院研修基地等一系列荣誉。几年来，集团接待省内外观摩近4000人次。</w:t>
      </w:r>
    </w:p>
    <w:p>
      <w:pPr>
        <w:spacing w:before="205" w:line="345" w:lineRule="auto"/>
        <w:ind w:left="100" w:right="1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学校培养出了全国优秀教师1人，中原名师1人，特级教师1人，省教师教育专家3人，省级名师8人，市级名师24</w:t>
      </w:r>
      <w:r>
        <w:rPr>
          <w:rFonts w:ascii="仿宋" w:hAnsi="仿宋" w:eastAsia="仿宋" w:cs="仿宋"/>
          <w:spacing w:val="1"/>
          <w:sz w:val="31"/>
          <w:szCs w:val="31"/>
        </w:rPr>
        <w:t>人，省、市级骨干教师42人，2个省级工作室，7个市级名师</w:t>
      </w:r>
      <w:r>
        <w:rPr>
          <w:rFonts w:ascii="仿宋" w:hAnsi="仿宋" w:eastAsia="仿宋" w:cs="仿宋"/>
          <w:spacing w:val="12"/>
          <w:sz w:val="31"/>
          <w:szCs w:val="31"/>
        </w:rPr>
        <w:t>工作室，15名教师走进高校、地方进修学校等参与国培、省</w:t>
      </w:r>
      <w:r>
        <w:rPr>
          <w:rFonts w:ascii="仿宋" w:hAnsi="仿宋" w:eastAsia="仿宋" w:cs="仿宋"/>
          <w:spacing w:val="6"/>
          <w:sz w:val="31"/>
          <w:szCs w:val="31"/>
        </w:rPr>
        <w:t>培等教师培训工作。</w:t>
      </w:r>
    </w:p>
    <w:p>
      <w:pPr>
        <w:spacing w:before="209" w:line="227" w:lineRule="auto"/>
        <w:ind w:left="745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6"/>
          <w:sz w:val="31"/>
          <w:szCs w:val="31"/>
          <w:lang w:val="en-US" w:eastAsia="zh-CN"/>
        </w:rPr>
        <w:t>六</w:t>
      </w:r>
      <w:r>
        <w:rPr>
          <w:rFonts w:ascii="黑体" w:hAnsi="黑体" w:eastAsia="黑体" w:cs="黑体"/>
          <w:spacing w:val="6"/>
          <w:sz w:val="31"/>
          <w:szCs w:val="31"/>
        </w:rPr>
        <w:t>、集团文化</w:t>
      </w:r>
    </w:p>
    <w:p>
      <w:pPr>
        <w:spacing w:before="199" w:line="222" w:lineRule="auto"/>
        <w:ind w:left="7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总目标：</w:t>
      </w:r>
      <w:r>
        <w:rPr>
          <w:rFonts w:ascii="仿宋" w:hAnsi="仿宋" w:eastAsia="仿宋" w:cs="仿宋"/>
          <w:spacing w:val="7"/>
          <w:sz w:val="31"/>
          <w:szCs w:val="31"/>
        </w:rPr>
        <w:t>为党育人  为国育才</w:t>
      </w:r>
    </w:p>
    <w:p>
      <w:pPr>
        <w:spacing w:before="208" w:line="221" w:lineRule="auto"/>
        <w:ind w:left="7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根本任务：</w:t>
      </w:r>
      <w:r>
        <w:rPr>
          <w:rFonts w:ascii="仿宋" w:hAnsi="仿宋" w:eastAsia="仿宋" w:cs="仿宋"/>
          <w:spacing w:val="9"/>
          <w:sz w:val="31"/>
          <w:szCs w:val="31"/>
        </w:rPr>
        <w:t>立德树人</w:t>
      </w:r>
    </w:p>
    <w:p>
      <w:pPr>
        <w:spacing w:before="210" w:line="220" w:lineRule="auto"/>
        <w:ind w:left="7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育人理念：</w:t>
      </w:r>
      <w:r>
        <w:rPr>
          <w:rFonts w:ascii="仿宋" w:hAnsi="仿宋" w:eastAsia="仿宋" w:cs="仿宋"/>
          <w:spacing w:val="8"/>
          <w:sz w:val="31"/>
          <w:szCs w:val="31"/>
        </w:rPr>
        <w:t>五育并举  培根铸魂</w:t>
      </w:r>
    </w:p>
    <w:p>
      <w:pPr>
        <w:spacing w:before="209" w:line="220" w:lineRule="auto"/>
        <w:ind w:left="751"/>
        <w:rPr>
          <w:rFonts w:ascii="仿宋" w:hAnsi="仿宋" w:eastAsia="仿宋" w:cs="仿宋"/>
          <w:spacing w:val="8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办学目标：</w:t>
      </w:r>
      <w:r>
        <w:rPr>
          <w:rFonts w:ascii="仿宋" w:hAnsi="仿宋" w:eastAsia="仿宋" w:cs="仿宋"/>
          <w:spacing w:val="8"/>
          <w:sz w:val="31"/>
          <w:szCs w:val="31"/>
        </w:rPr>
        <w:t>学生喜欢  教师幸福  社会满意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校    风：</w:t>
      </w:r>
      <w:r>
        <w:rPr>
          <w:rFonts w:hint="eastAsia" w:ascii="仿宋" w:hAnsi="仿宋" w:eastAsia="仿宋" w:cs="仿宋"/>
          <w:spacing w:val="8"/>
          <w:sz w:val="31"/>
          <w:szCs w:val="31"/>
        </w:rPr>
        <w:t>爱国 守纪 勤奋 创新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学    风：</w:t>
      </w:r>
      <w:r>
        <w:rPr>
          <w:rFonts w:hint="eastAsia" w:ascii="仿宋" w:hAnsi="仿宋" w:eastAsia="仿宋" w:cs="仿宋"/>
          <w:spacing w:val="8"/>
          <w:sz w:val="31"/>
          <w:szCs w:val="31"/>
        </w:rPr>
        <w:t>会学 会玩 敢说 肯干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教    风</w:t>
      </w:r>
      <w:r>
        <w:rPr>
          <w:rFonts w:hint="eastAsia" w:ascii="仿宋" w:hAnsi="仿宋" w:eastAsia="仿宋" w:cs="仿宋"/>
          <w:spacing w:val="8"/>
          <w:sz w:val="31"/>
          <w:szCs w:val="31"/>
        </w:rPr>
        <w:t>：爱生 乐教 善教 严谨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教师理念：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</w:rPr>
        <w:t>德以立身，行以立教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</w:rPr>
        <w:t>志存高远，事求卓越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行为理念：</w:t>
      </w:r>
      <w:r>
        <w:rPr>
          <w:rFonts w:hint="eastAsia" w:ascii="仿宋" w:hAnsi="仿宋" w:eastAsia="仿宋" w:cs="仿宋"/>
          <w:spacing w:val="8"/>
          <w:sz w:val="31"/>
          <w:szCs w:val="31"/>
        </w:rPr>
        <w:t>我用行动爱实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管理理念：</w:t>
      </w:r>
      <w:r>
        <w:rPr>
          <w:rFonts w:hint="eastAsia" w:ascii="仿宋" w:hAnsi="仿宋" w:eastAsia="仿宋" w:cs="仿宋"/>
          <w:spacing w:val="8"/>
          <w:sz w:val="31"/>
          <w:szCs w:val="31"/>
        </w:rPr>
        <w:t>管理即帮助，严管即厚爱</w:t>
      </w:r>
    </w:p>
    <w:p>
      <w:pPr>
        <w:spacing w:before="209" w:line="227" w:lineRule="auto"/>
        <w:ind w:left="745"/>
        <w:rPr>
          <w:rFonts w:hint="eastAsia" w:ascii="黑体" w:hAnsi="黑体" w:eastAsia="黑体" w:cs="黑体"/>
          <w:spacing w:val="6"/>
          <w:sz w:val="31"/>
          <w:szCs w:val="31"/>
          <w:lang w:val="en-US" w:eastAsia="zh-CN"/>
        </w:rPr>
      </w:pPr>
    </w:p>
    <w:p>
      <w:pPr>
        <w:numPr>
          <w:ilvl w:val="0"/>
          <w:numId w:val="1"/>
        </w:numPr>
        <w:spacing w:before="209" w:line="227" w:lineRule="auto"/>
        <w:ind w:left="745"/>
        <w:rPr>
          <w:rFonts w:hint="eastAsia" w:ascii="黑体" w:hAnsi="黑体" w:eastAsia="黑体" w:cs="黑体"/>
          <w:spacing w:val="6"/>
          <w:sz w:val="31"/>
          <w:szCs w:val="31"/>
          <w:lang w:val="en-US" w:eastAsia="zh-CN"/>
        </w:rPr>
      </w:pPr>
      <w:r>
        <w:rPr>
          <w:rFonts w:hint="eastAsia" w:ascii="黑体" w:hAnsi="黑体" w:eastAsia="黑体" w:cs="黑体"/>
          <w:spacing w:val="6"/>
          <w:sz w:val="31"/>
          <w:szCs w:val="31"/>
          <w:lang w:val="en-US" w:eastAsia="zh-CN"/>
        </w:rPr>
        <w:t>联系方式</w:t>
      </w:r>
    </w:p>
    <w:p>
      <w:pPr>
        <w:spacing w:before="199" w:line="222" w:lineRule="auto"/>
        <w:ind w:left="758"/>
        <w:rPr>
          <w:rFonts w:hint="default" w:ascii="仿宋" w:hAnsi="仿宋" w:eastAsia="仿宋" w:cs="仿宋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7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党支部书记、校长</w:t>
      </w:r>
      <w:r>
        <w:rPr>
          <w:rFonts w:ascii="仿宋" w:hAnsi="仿宋" w:eastAsia="仿宋" w:cs="仿宋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：</w:t>
      </w:r>
      <w:r>
        <w:rPr>
          <w:rFonts w:hint="eastAsia" w:ascii="仿宋" w:hAnsi="仿宋" w:eastAsia="仿宋" w:cs="仿宋"/>
          <w:spacing w:val="7"/>
          <w:sz w:val="31"/>
          <w:szCs w:val="31"/>
          <w:lang w:val="en-US" w:eastAsia="zh-CN"/>
        </w:rPr>
        <w:t>何慧丽   13938092392</w:t>
      </w:r>
    </w:p>
    <w:p>
      <w:pPr>
        <w:spacing w:before="208" w:line="221" w:lineRule="auto"/>
        <w:ind w:left="733"/>
        <w:rPr>
          <w:rFonts w:hint="default" w:ascii="仿宋" w:hAnsi="仿宋" w:eastAsia="仿宋" w:cs="仿宋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9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校本部执行校长</w:t>
      </w:r>
      <w:r>
        <w:rPr>
          <w:rFonts w:ascii="仿宋" w:hAnsi="仿宋" w:eastAsia="仿宋" w:cs="仿宋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：</w:t>
      </w:r>
      <w:r>
        <w:rPr>
          <w:rFonts w:hint="eastAsia" w:ascii="仿宋" w:hAnsi="仿宋" w:eastAsia="仿宋" w:cs="仿宋"/>
          <w:spacing w:val="9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 xml:space="preserve">  </w:t>
      </w:r>
      <w:r>
        <w:rPr>
          <w:rFonts w:hint="eastAsia" w:ascii="仿宋" w:hAnsi="仿宋" w:eastAsia="仿宋" w:cs="仿宋"/>
          <w:spacing w:val="9"/>
          <w:sz w:val="31"/>
          <w:szCs w:val="31"/>
          <w:lang w:val="en-US" w:eastAsia="zh-CN"/>
        </w:rPr>
        <w:t>刘慧景   13613946810</w:t>
      </w:r>
    </w:p>
    <w:p>
      <w:pPr>
        <w:spacing w:before="210" w:line="220" w:lineRule="auto"/>
        <w:ind w:left="741"/>
        <w:rPr>
          <w:rFonts w:hint="default" w:ascii="仿宋" w:hAnsi="仿宋" w:eastAsia="仿宋" w:cs="仿宋"/>
          <w:spacing w:val="8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金海路校区执行校长</w:t>
      </w:r>
      <w:r>
        <w:rPr>
          <w:rFonts w:ascii="仿宋" w:hAnsi="仿宋" w:eastAsia="仿宋" w:cs="仿宋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：</w:t>
      </w:r>
      <w:r>
        <w:rPr>
          <w:rFonts w:hint="eastAsia" w:ascii="仿宋" w:hAnsi="仿宋" w:eastAsia="仿宋" w:cs="仿宋"/>
          <w:spacing w:val="8"/>
          <w:sz w:val="31"/>
          <w:szCs w:val="31"/>
          <w:lang w:val="en-US" w:eastAsia="zh-CN"/>
        </w:rPr>
        <w:t>刘巧玲  13703942994</w:t>
      </w:r>
    </w:p>
    <w:p>
      <w:pPr>
        <w:spacing w:before="210" w:line="220" w:lineRule="auto"/>
        <w:ind w:left="741"/>
        <w:rPr>
          <w:rFonts w:hint="default" w:ascii="仿宋" w:hAnsi="仿宋" w:eastAsia="仿宋" w:cs="仿宋"/>
          <w:spacing w:val="8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9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金塔路校区执行校长：</w:t>
      </w:r>
      <w:r>
        <w:rPr>
          <w:rFonts w:hint="eastAsia" w:ascii="仿宋" w:hAnsi="仿宋" w:eastAsia="仿宋" w:cs="仿宋"/>
          <w:spacing w:val="8"/>
          <w:sz w:val="31"/>
          <w:szCs w:val="31"/>
          <w:lang w:val="en-US" w:eastAsia="zh-CN"/>
        </w:rPr>
        <w:t>李清枝  18739465863</w:t>
      </w:r>
    </w:p>
    <w:p>
      <w:pPr>
        <w:spacing w:before="210" w:line="220" w:lineRule="auto"/>
        <w:ind w:left="741"/>
        <w:rPr>
          <w:rFonts w:hint="default" w:ascii="仿宋" w:hAnsi="仿宋" w:eastAsia="仿宋" w:cs="仿宋"/>
          <w:spacing w:val="8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9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 xml:space="preserve">郑关校区执行校长：  </w:t>
      </w:r>
      <w:r>
        <w:rPr>
          <w:rFonts w:hint="eastAsia" w:ascii="仿宋" w:hAnsi="仿宋" w:eastAsia="仿宋" w:cs="仿宋"/>
          <w:spacing w:val="8"/>
          <w:sz w:val="31"/>
          <w:szCs w:val="31"/>
          <w:lang w:val="en-US" w:eastAsia="zh-CN"/>
        </w:rPr>
        <w:t>王云霞  1359225589</w:t>
      </w:r>
    </w:p>
    <w:p>
      <w:pPr>
        <w:spacing w:before="209" w:line="220" w:lineRule="auto"/>
        <w:ind w:left="751"/>
        <w:rPr>
          <w:rFonts w:hint="eastAsia" w:ascii="仿宋" w:hAnsi="仿宋" w:eastAsia="仿宋" w:cs="仿宋"/>
          <w:spacing w:val="8"/>
          <w:sz w:val="31"/>
          <w:szCs w:val="31"/>
        </w:rPr>
      </w:pPr>
    </w:p>
    <w:p>
      <w:pPr>
        <w:spacing w:line="219" w:lineRule="auto"/>
        <w:rPr>
          <w:rFonts w:ascii="仿宋" w:hAnsi="仿宋" w:eastAsia="仿宋" w:cs="仿宋"/>
          <w:sz w:val="31"/>
          <w:szCs w:val="31"/>
        </w:rPr>
      </w:pPr>
    </w:p>
    <w:p>
      <w:pPr>
        <w:spacing w:line="219" w:lineRule="auto"/>
        <w:rPr>
          <w:rFonts w:ascii="仿宋" w:hAnsi="仿宋" w:eastAsia="仿宋" w:cs="仿宋"/>
          <w:sz w:val="31"/>
          <w:szCs w:val="31"/>
        </w:rPr>
      </w:pPr>
    </w:p>
    <w:p>
      <w:pPr>
        <w:pStyle w:val="2"/>
        <w:spacing w:line="333" w:lineRule="auto"/>
      </w:pPr>
    </w:p>
    <w:p>
      <w:pPr>
        <w:spacing w:before="200" w:line="346" w:lineRule="auto"/>
        <w:ind w:left="101" w:right="97" w:firstLine="654"/>
        <w:rPr>
          <w:rFonts w:ascii="仿宋" w:hAnsi="仿宋" w:eastAsia="仿宋" w:cs="仿宋"/>
          <w:spacing w:val="8"/>
          <w:sz w:val="31"/>
          <w:szCs w:val="31"/>
        </w:rPr>
      </w:pPr>
    </w:p>
    <w:p/>
    <w:sectPr>
      <w:headerReference r:id="rId5" w:type="default"/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6" w:lineRule="auto"/>
      <w:ind w:left="4277"/>
      <w:rPr>
        <w:rFonts w:ascii="宋体" w:hAnsi="宋体" w:eastAsia="宋体" w:cs="宋体"/>
        <w:sz w:val="30"/>
        <w:szCs w:val="30"/>
      </w:rPr>
    </w:pPr>
    <w:r>
      <w:rPr>
        <w:rFonts w:ascii="宋体" w:hAnsi="宋体" w:eastAsia="宋体" w:cs="宋体"/>
        <w:sz w:val="30"/>
        <w:szCs w:val="30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248" w:line="181" w:lineRule="auto"/>
      <w:rPr>
        <w:rFonts w:ascii="微软雅黑" w:hAnsi="微软雅黑" w:eastAsia="微软雅黑" w:cs="微软雅黑"/>
        <w:sz w:val="19"/>
        <w:szCs w:val="19"/>
      </w:rPr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15875</wp:posOffset>
              </wp:positionH>
              <wp:positionV relativeFrom="paragraph">
                <wp:posOffset>120650</wp:posOffset>
              </wp:positionV>
              <wp:extent cx="1356995" cy="18034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356995" cy="180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20" w:line="179" w:lineRule="auto"/>
                            <w:ind w:left="20"/>
                            <w:rPr>
                              <w:rFonts w:ascii="微软雅黑" w:hAnsi="微软雅黑" w:eastAsia="微软雅黑" w:cs="微软雅黑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微软雅黑" w:hAnsi="微软雅黑" w:eastAsia="微软雅黑" w:cs="微软雅黑"/>
                              <w:spacing w:val="8"/>
                              <w:sz w:val="19"/>
                              <w:szCs w:val="19"/>
                            </w:rPr>
                            <w:t>扶沟县实验小学</w:t>
                          </w:r>
                        </w:p>
                      </w:txbxContent>
                    </wps:txbx>
                    <wps:bodyPr lIns="0" tIns="0" rIns="0" bIns="0" upright="true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.25pt;margin-top:9.5pt;height:14.2pt;width:106.85pt;z-index:251661312;mso-width-relative:page;mso-height-relative:page;" filled="f" stroked="f" coordsize="21600,21600" o:gfxdata="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FgAAAGRycy9QSwECFAAUAAAACACH&#10;TuJATeQrRdYAAAAHAQAADwAAAAAAAAABACAAAAA4AAAAZHJzL2Rvd25yZXYueG1sUEsBAhQAFAAA&#10;AAgAh07iQLYEx3miAQAAKgMAAA4AAAAAAAAAAQAgAAAAOwEAAGRycy9lMm9Eb2MueG1sUEsFBgAA&#10;AAAGAAYAWQEAAE8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0" w:line="179" w:lineRule="auto"/>
                      <w:ind w:left="20"/>
                      <w:rPr>
                        <w:rFonts w:ascii="微软雅黑" w:hAnsi="微软雅黑" w:eastAsia="微软雅黑" w:cs="微软雅黑"/>
                        <w:sz w:val="19"/>
                        <w:szCs w:val="19"/>
                      </w:rPr>
                    </w:pPr>
                    <w:r>
                      <w:rPr>
                        <w:rFonts w:ascii="微软雅黑" w:hAnsi="微软雅黑" w:eastAsia="微软雅黑" w:cs="微软雅黑"/>
                        <w:spacing w:val="8"/>
                        <w:sz w:val="19"/>
                        <w:szCs w:val="19"/>
                      </w:rPr>
                      <w:t>扶沟县实验小学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page">
                <wp:posOffset>1080135</wp:posOffset>
              </wp:positionH>
              <wp:positionV relativeFrom="page">
                <wp:posOffset>904240</wp:posOffset>
              </wp:positionV>
              <wp:extent cx="5400675" cy="9525"/>
              <wp:effectExtent l="0" t="0" r="0" b="0"/>
              <wp:wrapNone/>
              <wp:docPr id="5" name="任意多边形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00675" cy="9525"/>
                      </a:xfrm>
                      <a:custGeom>
                        <a:avLst/>
                        <a:gdLst/>
                        <a:ahLst/>
                        <a:cxnLst/>
                        <a:pathLst>
                          <a:path w="8505" h="15">
                            <a:moveTo>
                              <a:pt x="0" y="0"/>
                            </a:moveTo>
                            <a:lnTo>
                              <a:pt x="8504" y="0"/>
                            </a:lnTo>
                            <a:lnTo>
                              <a:pt x="8504" y="14"/>
                            </a:lnTo>
                            <a:lnTo>
                              <a:pt x="0" y="14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</wps:spPr>
                    <wps:bodyPr upright="true"/>
                  </wps:wsp>
                </a:graphicData>
              </a:graphic>
            </wp:anchor>
          </w:drawing>
        </mc:Choice>
        <mc:Fallback>
          <w:pict>
            <v:shape id="_x0000_s1026" o:spid="_x0000_s1026" o:spt="100" style="position:absolute;left:0pt;margin-left:85.05pt;margin-top:71.2pt;height:0.75pt;width:425.25pt;mso-position-horizontal-relative:page;mso-position-vertical-relative:page;z-index:251663360;mso-width-relative:page;mso-height-relative:page;" fillcolor="#000000" filled="t" stroked="f" coordsize="8505,15" o:allowincell="f" o:gfxdata="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BYAAABkcnMvUEsBAhQAFAAAAAgAh07iQI6eKD/aAAAADAEAAA8AAAAAAAAAAQAg&#10;AAAAOAAAAGRycy9kb3ducmV2LnhtbFBLAQIUABQAAAAIAIdO4kDvUoSV9gEAADAEAAAOAAAAAAAA&#10;AAEAIAAAAD8BAABkcnMvZTJvRG9jLnhtbFBLBQYAAAAABgAGAFkBAACnBQAAAAA=&#10;" path="m0,0l8504,0,8504,14,0,14,0,0xe">
              <v:fill on="t" focussize="0,0"/>
              <v:stroke on="f"/>
              <v:imagedata o:title=""/>
              <o:lock v:ext="edit" aspectratio="f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B159E1"/>
    <w:multiLevelType w:val="singleLevel"/>
    <w:tmpl w:val="0CB159E1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IyYTg5MWQzYTE2NjMwMzUyYTNkZDNlNjQ0MWY4YTAifQ=="/>
  </w:docVars>
  <w:rsids>
    <w:rsidRoot w:val="06313714"/>
    <w:rsid w:val="01A06552"/>
    <w:rsid w:val="02A604E3"/>
    <w:rsid w:val="02F05C02"/>
    <w:rsid w:val="051200B1"/>
    <w:rsid w:val="06313714"/>
    <w:rsid w:val="08F80D73"/>
    <w:rsid w:val="09223108"/>
    <w:rsid w:val="09B72FD5"/>
    <w:rsid w:val="0C5E598A"/>
    <w:rsid w:val="0C711B61"/>
    <w:rsid w:val="0F781459"/>
    <w:rsid w:val="0F8E0A11"/>
    <w:rsid w:val="101A2946"/>
    <w:rsid w:val="11B5604C"/>
    <w:rsid w:val="134A4EBA"/>
    <w:rsid w:val="17626C76"/>
    <w:rsid w:val="1783099B"/>
    <w:rsid w:val="17E53404"/>
    <w:rsid w:val="21EE474D"/>
    <w:rsid w:val="224F1BA5"/>
    <w:rsid w:val="22EC5646"/>
    <w:rsid w:val="22FF35CB"/>
    <w:rsid w:val="2331574F"/>
    <w:rsid w:val="23F549CE"/>
    <w:rsid w:val="241F1A4B"/>
    <w:rsid w:val="24724271"/>
    <w:rsid w:val="24BE3012"/>
    <w:rsid w:val="25E76599"/>
    <w:rsid w:val="2764239A"/>
    <w:rsid w:val="2786250D"/>
    <w:rsid w:val="2AB0164F"/>
    <w:rsid w:val="2BA70CA4"/>
    <w:rsid w:val="2C9F3729"/>
    <w:rsid w:val="2D241E80"/>
    <w:rsid w:val="2D5A66EE"/>
    <w:rsid w:val="2DAA4C16"/>
    <w:rsid w:val="2E7A444E"/>
    <w:rsid w:val="2FEA5603"/>
    <w:rsid w:val="2FF65D56"/>
    <w:rsid w:val="32801250"/>
    <w:rsid w:val="36317AE8"/>
    <w:rsid w:val="367F4CF7"/>
    <w:rsid w:val="36BD75CE"/>
    <w:rsid w:val="385B6824"/>
    <w:rsid w:val="3F626F64"/>
    <w:rsid w:val="40596D74"/>
    <w:rsid w:val="40F167F2"/>
    <w:rsid w:val="434075BC"/>
    <w:rsid w:val="44022AC4"/>
    <w:rsid w:val="468C6AF4"/>
    <w:rsid w:val="47B265AF"/>
    <w:rsid w:val="47F60B91"/>
    <w:rsid w:val="485229D6"/>
    <w:rsid w:val="4950607F"/>
    <w:rsid w:val="4A3459A1"/>
    <w:rsid w:val="4DF571F5"/>
    <w:rsid w:val="4EDB1803"/>
    <w:rsid w:val="4FED1D7B"/>
    <w:rsid w:val="502D0EC8"/>
    <w:rsid w:val="53EF5C3F"/>
    <w:rsid w:val="559A33D1"/>
    <w:rsid w:val="57087F99"/>
    <w:rsid w:val="58613E05"/>
    <w:rsid w:val="590F5373"/>
    <w:rsid w:val="5B0A56D2"/>
    <w:rsid w:val="5CC35A55"/>
    <w:rsid w:val="5D924A61"/>
    <w:rsid w:val="5E766130"/>
    <w:rsid w:val="610619ED"/>
    <w:rsid w:val="6A463C03"/>
    <w:rsid w:val="6AD025F3"/>
    <w:rsid w:val="6B377988"/>
    <w:rsid w:val="6EC407F2"/>
    <w:rsid w:val="6FFF29C0"/>
    <w:rsid w:val="71DB657E"/>
    <w:rsid w:val="774921DC"/>
    <w:rsid w:val="7940316B"/>
    <w:rsid w:val="79F47D0C"/>
    <w:rsid w:val="7B104C91"/>
    <w:rsid w:val="7BB22F52"/>
    <w:rsid w:val="7BD302C6"/>
    <w:rsid w:val="7E357016"/>
    <w:rsid w:val="7ED607F9"/>
    <w:rsid w:val="8FFA9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2023-12-05T09:34:00Z</dcterms:created>
  <dc:creator>刘公社</dc:creator>
  <cp:lastModifiedBy>greatwall</cp:lastModifiedBy>
  <dcterms:modified xsi:type="dcterms:W3CDTF">2023-12-08T10:51:00Z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4749E77621D944A5B331FAA8FE77B0E9_11</vt:lpwstr>
  </property>
</Properties>
</file>